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92" w:rsidRDefault="00987197" w:rsidP="00C5419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55pt;margin-top:.15pt;width:305.3pt;height:26.7pt;z-index:251658240">
            <v:textbox style="mso-next-textbox:#_x0000_s1026">
              <w:txbxContent>
                <w:p w:rsidR="00C54192" w:rsidRPr="00B4324B" w:rsidRDefault="00C54192" w:rsidP="00B432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ветеринарии Ярославской области</w:t>
                  </w:r>
                </w:p>
              </w:txbxContent>
            </v:textbox>
          </v:shape>
        </w:pict>
      </w:r>
    </w:p>
    <w:p w:rsidR="00002638" w:rsidRDefault="00B4324B" w:rsidP="00C5419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610.45pt;margin-top:308.9pt;width:21.35pt;height:.45pt;z-index:251723776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607.8pt;margin-top:120.95pt;width:2.65pt;height:188pt;z-index:251700224" o:connectortype="straight" strokecolor="gray [1629]" strokeweight="5pt">
            <v:shadow color="#868686"/>
          </v:shape>
        </w:pict>
      </w:r>
      <w:r>
        <w:rPr>
          <w:noProof/>
          <w:lang w:eastAsia="ru-RU"/>
        </w:rPr>
        <w:pict>
          <v:shape id="_x0000_s1084" type="#_x0000_t32" style="position:absolute;margin-left:103.35pt;margin-top:472.7pt;width:26.95pt;height:0;flip:x;z-index:251716608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54.3pt;margin-top:452.4pt;width:26.25pt;height:0;flip:x;z-index:251710464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351.7pt;margin-top:262.7pt;width:26.95pt;height:.05pt;flip:x;z-index:251707392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351.7pt;margin-top:301.9pt;width:28.85pt;height:0;flip:x;z-index:251706368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51.7pt;margin-top:351.1pt;width:28.85pt;height:.05pt;flip:x;z-index:251708416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351.7pt;margin-top:405.1pt;width:28.85pt;height:.05pt;flip:x;z-index:251709440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357.3pt;margin-top:184.6pt;width:21.35pt;height:.45pt;z-index:251721728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378.65pt;margin-top:184.6pt;width:1.9pt;height:267.8pt;z-index:251703296" o:connectortype="straight" strokecolor="gray [1629]" strokeweight="5pt">
            <v:shadow color="#868686"/>
          </v:shape>
        </w:pict>
      </w:r>
      <w:r>
        <w:rPr>
          <w:noProof/>
          <w:lang w:eastAsia="ru-RU"/>
        </w:rPr>
        <w:pict>
          <v:shape id="_x0000_s1037" type="#_x0000_t202" style="position:absolute;margin-left:238.05pt;margin-top:252.95pt;width:113.65pt;height:21.35pt;z-index:251669504">
            <v:textbox>
              <w:txbxContent>
                <w:p w:rsidR="00C54192" w:rsidRDefault="00C54192" w:rsidP="00DE7CE3">
                  <w:pPr>
                    <w:jc w:val="center"/>
                  </w:pPr>
                  <w:r>
                    <w:t>Ростовская РВС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38.05pt;margin-top:291.6pt;width:113.65pt;height:21.35pt;z-index:251668480">
            <v:textbox>
              <w:txbxContent>
                <w:p w:rsidR="00C54192" w:rsidRDefault="00C54192" w:rsidP="00DE7CE3">
                  <w:pPr>
                    <w:jc w:val="center"/>
                  </w:pPr>
                  <w:r>
                    <w:t>Борисоглебская РВС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8.05pt;margin-top:341.7pt;width:113.65pt;height:21.35pt;z-index:251670528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Переславская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38.05pt;margin-top:438.6pt;width:113.65pt;height:21.35pt;z-index:251674624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Угличская</w:t>
                  </w:r>
                  <w:proofErr w:type="spellEnd"/>
                  <w:r>
                    <w:t xml:space="preserve"> РВС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50950" cy="242208"/>
                        <wp:effectExtent l="19050" t="0" r="6350" b="0"/>
                        <wp:docPr id="4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242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38.05pt;margin-top:383.45pt;width:113.65pt;height:38.25pt;z-index:251673600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proofErr w:type="gramStart"/>
                  <w:r>
                    <w:t>Гаврилов-Ямская</w:t>
                  </w:r>
                  <w:proofErr w:type="spellEnd"/>
                  <w:proofErr w:type="gramEnd"/>
                  <w:r>
                    <w:t xml:space="preserve"> РВС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32" style="position:absolute;margin-left:297.3pt;margin-top:119.9pt;width:0;height:27.1pt;z-index:251719680" o:connectortype="straight" strokecolor="gray [1629]" strokeweight="4.5p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238.05pt;margin-top:147pt;width:116.25pt;height:86.6pt;z-index:251661312">
            <v:textbox>
              <w:txbxContent>
                <w:p w:rsidR="00C54192" w:rsidRPr="008B70AE" w:rsidRDefault="00C54192" w:rsidP="008B7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Рыбинская</w:t>
                  </w:r>
                  <w:proofErr w:type="spellEnd"/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межрайонная станция по борьбе с болезнями животных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631.8pt;margin-top:205.55pt;width:112.5pt;height:51.9pt;z-index:251699200">
            <v:textbox>
              <w:txbxContent>
                <w:p w:rsidR="00D80E77" w:rsidRPr="00B4324B" w:rsidRDefault="00D80E77" w:rsidP="00B432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Финансово-экономический отдел</w:t>
                  </w:r>
                </w:p>
              </w:txbxContent>
            </v:textbox>
          </v:shape>
        </w:pict>
      </w:r>
      <w:r w:rsidR="00DE7CE3">
        <w:rPr>
          <w:noProof/>
          <w:lang w:eastAsia="ru-RU"/>
        </w:rPr>
        <w:pict>
          <v:shape id="_x0000_s1065" type="#_x0000_t202" style="position:absolute;margin-left:631.8pt;margin-top:276.45pt;width:112.5pt;height:65.25pt;z-index:251697152">
            <v:textbox>
              <w:txbxContent>
                <w:p w:rsidR="008B70AE" w:rsidRPr="008B70AE" w:rsidRDefault="00987197" w:rsidP="008B7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</w:p>
                <w:p w:rsidR="00987197" w:rsidRPr="008B70AE" w:rsidRDefault="00987197" w:rsidP="008B7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Ветеринарно</w:t>
                  </w:r>
                  <w:proofErr w:type="spellEnd"/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санитарной</w:t>
                  </w:r>
                  <w:proofErr w:type="gramEnd"/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</w:t>
                  </w:r>
                </w:p>
              </w:txbxContent>
            </v:textbox>
          </v:shape>
        </w:pict>
      </w:r>
      <w:r w:rsidR="009268B4">
        <w:rPr>
          <w:noProof/>
          <w:lang w:eastAsia="ru-RU"/>
        </w:rPr>
        <w:pict>
          <v:shape id="_x0000_s1090" type="#_x0000_t32" style="position:absolute;margin-left:364pt;margin-top:3.5pt;width:.05pt;height:29.9pt;z-index:251722752" o:connectortype="straight" strokecolor="gray [1629]" strokeweight="4.5pt">
            <v:stroke endarrow="block"/>
          </v:shape>
        </w:pict>
      </w:r>
      <w:r w:rsidR="009268B4">
        <w:rPr>
          <w:noProof/>
          <w:lang w:eastAsia="ru-RU"/>
        </w:rPr>
        <w:pict>
          <v:shape id="_x0000_s1063" type="#_x0000_t32" style="position:absolute;margin-left:368.5pt;margin-top:90pt;width:.05pt;height:29.9pt;z-index:251695104" o:connectortype="straight" strokecolor="gray [1629]" strokeweight="4.5pt">
            <v:stroke endarrow="block"/>
          </v:shape>
        </w:pict>
      </w:r>
      <w:r w:rsidR="009268B4">
        <w:rPr>
          <w:noProof/>
          <w:lang w:eastAsia="ru-RU"/>
        </w:rPr>
        <w:pict>
          <v:shape id="_x0000_s1027" type="#_x0000_t202" style="position:absolute;margin-left:209.55pt;margin-top:33.4pt;width:298.1pt;height:56.6pt;z-index:251659264">
            <v:textbox>
              <w:txbxContent>
                <w:p w:rsidR="00C54192" w:rsidRPr="00B4324B" w:rsidRDefault="00C54192" w:rsidP="00B432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бюджетное учреждение Ярославской области «Ярославская областная станция по борьбе с болезнями животных»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86" type="#_x0000_t32" style="position:absolute;margin-left:50.45pt;margin-top:119.9pt;width:0;height:27.1pt;z-index:251718656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88" type="#_x0000_t32" style="position:absolute;margin-left:106.35pt;margin-top:183.6pt;width:21.35pt;height:.45pt;z-index:251720704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28" type="#_x0000_t202" style="position:absolute;margin-left:-10.3pt;margin-top:147pt;width:116.25pt;height:86.6pt;z-index:251660288">
            <v:textbox>
              <w:txbxContent>
                <w:p w:rsidR="00C54192" w:rsidRPr="008B70AE" w:rsidRDefault="00C54192" w:rsidP="008B7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Ростовская межрайонная станция по борьбе с болезнями животных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85" type="#_x0000_t32" style="position:absolute;margin-left:50.45pt;margin-top:119.9pt;width:557.35pt;height:1.05pt;flip:x y;z-index:251717632" o:connectortype="straight" strokecolor="gray [1629]" strokeweight="5pt">
            <v:shadow color="#868686"/>
          </v:shape>
        </w:pict>
      </w:r>
      <w:r w:rsidR="008B70AE">
        <w:rPr>
          <w:noProof/>
          <w:lang w:eastAsia="ru-RU"/>
        </w:rPr>
        <w:pict>
          <v:shape id="_x0000_s1072" type="#_x0000_t32" style="position:absolute;margin-left:128.4pt;margin-top:184.05pt;width:1.9pt;height:288.65pt;z-index:251704320" o:connectortype="straight" strokecolor="gray [1629]" strokeweight="5pt">
            <v:shadow color="#868686"/>
          </v:shape>
        </w:pict>
      </w:r>
      <w:r w:rsidR="008B70AE">
        <w:rPr>
          <w:noProof/>
          <w:lang w:eastAsia="ru-RU"/>
        </w:rPr>
        <w:pict>
          <v:shape id="_x0000_s1079" type="#_x0000_t32" style="position:absolute;margin-left:104.05pt;margin-top:269.35pt;width:24.35pt;height:.05pt;flip:x;z-index:251711488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80" type="#_x0000_t32" style="position:absolute;margin-left:103.35pt;margin-top:308.9pt;width:24.35pt;height:.05pt;flip:x;z-index:251712512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81" type="#_x0000_t32" style="position:absolute;margin-left:103.35pt;margin-top:356pt;width:24.35pt;height:.05pt;flip:x;z-index:251713536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32" type="#_x0000_t202" style="position:absolute;margin-left:-10.3pt;margin-top:344.7pt;width:113.65pt;height:21.35pt;z-index:251664384">
            <v:textbox>
              <w:txbxContent>
                <w:p w:rsidR="00C54192" w:rsidRDefault="00C54192" w:rsidP="00DE7CE3">
                  <w:pPr>
                    <w:jc w:val="center"/>
                  </w:pPr>
                  <w:r>
                    <w:t>Пошехонская РВС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31" type="#_x0000_t202" style="position:absolute;margin-left:-10.3pt;margin-top:297.35pt;width:113.65pt;height:21.35pt;z-index:251663360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Тутаевская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30" type="#_x0000_t202" style="position:absolute;margin-left:-10.3pt;margin-top:257.45pt;width:113.65pt;height:21.35pt;z-index:251662336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Рыбинская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83" type="#_x0000_t32" style="position:absolute;margin-left:103.35pt;margin-top:431.75pt;width:24.35pt;height:.05pt;flip:x;z-index:251715584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82" type="#_x0000_t32" style="position:absolute;margin-left:103.35pt;margin-top:393.6pt;width:24.35pt;height:.05pt;flip:x;z-index:251714560" o:connectortype="straight" strokecolor="gray [1629]" strokeweight="4.5pt">
            <v:stroke endarrow="block"/>
          </v:shape>
        </w:pict>
      </w:r>
      <w:r w:rsidR="008B70AE">
        <w:rPr>
          <w:noProof/>
          <w:lang w:eastAsia="ru-RU"/>
        </w:rPr>
        <w:pict>
          <v:shape id="_x0000_s1034" type="#_x0000_t202" style="position:absolute;margin-left:-10.3pt;margin-top:421.7pt;width:113.65pt;height:21.35pt;z-index:251666432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Некоузская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35" type="#_x0000_t202" style="position:absolute;margin-left:-10.3pt;margin-top:464.4pt;width:113.65pt;height:21.35pt;z-index:251667456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Мышкинская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8B70AE">
        <w:rPr>
          <w:noProof/>
          <w:lang w:eastAsia="ru-RU"/>
        </w:rPr>
        <w:pict>
          <v:shape id="_x0000_s1033" type="#_x0000_t202" style="position:absolute;margin-left:-10.3pt;margin-top:383.75pt;width:113.65pt;height:21.35pt;z-index:251665408">
            <v:textbox>
              <w:txbxContent>
                <w:p w:rsidR="00C54192" w:rsidRDefault="00C54192" w:rsidP="00DE7CE3">
                  <w:pPr>
                    <w:jc w:val="center"/>
                  </w:pPr>
                  <w:proofErr w:type="spellStart"/>
                  <w:r>
                    <w:t>Брейтовская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70" type="#_x0000_t32" style="position:absolute;margin-left:610.45pt;margin-top:226.9pt;width:21.35pt;height:.45pt;z-index:251702272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69" type="#_x0000_t32" style="position:absolute;margin-left:607.8pt;margin-top:162.2pt;width:21.35pt;height:.45pt;z-index:251701248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66" type="#_x0000_t202" style="position:absolute;margin-left:628.05pt;margin-top:143.05pt;width:116.25pt;height:41pt;z-index:251698176">
            <v:textbox>
              <w:txbxContent>
                <w:p w:rsidR="00987197" w:rsidRPr="00B4324B" w:rsidRDefault="00987197" w:rsidP="00B432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3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Противоэпизоотический отдел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53" type="#_x0000_t32" style="position:absolute;margin-left:446.85pt;margin-top:120.95pt;width:1.9pt;height:343pt;z-index:251685888" o:connectortype="straight" strokecolor="gray [1629]" strokeweight="5pt">
            <v:shadow color="#868686"/>
          </v:shape>
        </w:pict>
      </w:r>
      <w:r w:rsidR="00D80E77">
        <w:rPr>
          <w:noProof/>
          <w:lang w:eastAsia="ru-RU"/>
        </w:rPr>
        <w:pict>
          <v:shape id="_x0000_s1054" type="#_x0000_t32" style="position:absolute;margin-left:448.75pt;margin-top:149.75pt;width:21.35pt;height:.45pt;z-index:251686912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61" type="#_x0000_t32" style="position:absolute;margin-left:448.75pt;margin-top:195.2pt;width:21.35pt;height:.45pt;z-index:251694080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55" type="#_x0000_t32" style="position:absolute;margin-left:448.75pt;margin-top:239.95pt;width:21.35pt;height:.45pt;z-index:251687936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56" type="#_x0000_t32" style="position:absolute;margin-left:448.75pt;margin-top:285.95pt;width:21.35pt;height:.45pt;z-index:251688960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57" type="#_x0000_t32" style="position:absolute;margin-left:448.75pt;margin-top:331.65pt;width:21.35pt;height:.45pt;z-index:251689984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58" type="#_x0000_t32" style="position:absolute;margin-left:448.75pt;margin-top:374.45pt;width:21.35pt;height:.45pt;z-index:251691008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59" type="#_x0000_t32" style="position:absolute;margin-left:448.75pt;margin-top:422pt;width:21.35pt;height:.45pt;z-index:251692032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60" type="#_x0000_t32" style="position:absolute;margin-left:448.75pt;margin-top:463.95pt;width:21.35pt;height:.45pt;z-index:251693056" o:connectortype="straight" strokecolor="gray [1629]" strokeweight="4.5pt">
            <v:stroke endarrow="block"/>
          </v:shape>
        </w:pict>
      </w:r>
      <w:r w:rsidR="00D80E77">
        <w:rPr>
          <w:noProof/>
          <w:lang w:eastAsia="ru-RU"/>
        </w:rPr>
        <w:pict>
          <v:shape id="_x0000_s1043" type="#_x0000_t202" style="position:absolute;margin-left:470.1pt;margin-top:141.45pt;width:113.65pt;height:20.45pt;z-index:251675648">
            <v:textbox>
              <w:txbxContent>
                <w:p w:rsidR="00C54192" w:rsidRPr="008B70AE" w:rsidRDefault="003554C0" w:rsidP="00DE7CE3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8B70AE">
                    <w:rPr>
                      <w:rFonts w:ascii="Times New Roman" w:hAnsi="Times New Roman" w:cs="Times New Roman"/>
                    </w:rPr>
                    <w:t>Ярославская</w:t>
                  </w:r>
                  <w:r w:rsidR="00C54192" w:rsidRPr="008B70AE">
                    <w:rPr>
                      <w:rFonts w:ascii="Times New Roman" w:hAnsi="Times New Roman" w:cs="Times New Roman"/>
                    </w:rPr>
                    <w:t xml:space="preserve"> 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40" type="#_x0000_t202" style="position:absolute;margin-left:470.1pt;margin-top:184.05pt;width:113.65pt;height:21.5pt;z-index:251672576">
            <v:textbox>
              <w:txbxContent>
                <w:p w:rsidR="00C54192" w:rsidRDefault="003554C0" w:rsidP="00DE7CE3">
                  <w:pPr>
                    <w:jc w:val="center"/>
                  </w:pPr>
                  <w:r>
                    <w:t>Некрасовская</w:t>
                  </w:r>
                  <w:r w:rsidR="00C54192">
                    <w:t xml:space="preserve"> 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39" type="#_x0000_t202" style="position:absolute;margin-left:470.1pt;margin-top:232.05pt;width:113.65pt;height:20.9pt;z-index:251671552">
            <v:textbox>
              <w:txbxContent>
                <w:p w:rsidR="00C54192" w:rsidRDefault="003554C0" w:rsidP="00DE7CE3">
                  <w:pPr>
                    <w:jc w:val="center"/>
                  </w:pPr>
                  <w:proofErr w:type="spellStart"/>
                  <w:r>
                    <w:t>Большесельская</w:t>
                  </w:r>
                  <w:proofErr w:type="spellEnd"/>
                  <w:r>
                    <w:t xml:space="preserve"> </w:t>
                  </w:r>
                  <w:r w:rsidR="00C54192">
                    <w:t>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45" type="#_x0000_t202" style="position:absolute;margin-left:470.1pt;margin-top:276.45pt;width:113.65pt;height:20.9pt;z-index:251677696">
            <v:textbox>
              <w:txbxContent>
                <w:p w:rsidR="003554C0" w:rsidRDefault="003554C0" w:rsidP="00DE7CE3">
                  <w:pPr>
                    <w:jc w:val="center"/>
                  </w:pPr>
                  <w:proofErr w:type="spellStart"/>
                  <w:r>
                    <w:t>Даниловкая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44" type="#_x0000_t202" style="position:absolute;margin-left:470.1pt;margin-top:323.35pt;width:113.65pt;height:20.9pt;z-index:251676672">
            <v:textbox>
              <w:txbxContent>
                <w:p w:rsidR="003554C0" w:rsidRDefault="003554C0" w:rsidP="00DE7CE3">
                  <w:pPr>
                    <w:jc w:val="center"/>
                  </w:pPr>
                  <w:proofErr w:type="spellStart"/>
                  <w:r>
                    <w:t>Любимская</w:t>
                  </w:r>
                  <w:proofErr w:type="spellEnd"/>
                  <w:r>
                    <w:t xml:space="preserve"> 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48" type="#_x0000_t202" style="position:absolute;margin-left:470.1pt;margin-top:366.05pt;width:113.65pt;height:20.9pt;z-index:251680768">
            <v:textbox>
              <w:txbxContent>
                <w:p w:rsidR="003554C0" w:rsidRDefault="003554C0" w:rsidP="00DE7CE3">
                  <w:pPr>
                    <w:jc w:val="center"/>
                  </w:pPr>
                  <w:r>
                    <w:t>Первомайская РВС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47" type="#_x0000_t202" style="position:absolute;margin-left:470.1pt;margin-top:410.85pt;width:113.65pt;height:20.9pt;z-index:251679744">
            <v:textbox>
              <w:txbxContent>
                <w:p w:rsidR="003554C0" w:rsidRDefault="003554C0" w:rsidP="00DE7CE3">
                  <w:pPr>
                    <w:jc w:val="center"/>
                  </w:pPr>
                  <w:r>
                    <w:t>Лечебница № 2</w:t>
                  </w:r>
                </w:p>
              </w:txbxContent>
            </v:textbox>
          </v:shape>
        </w:pict>
      </w:r>
      <w:r w:rsidR="00D80E77">
        <w:rPr>
          <w:noProof/>
          <w:lang w:eastAsia="ru-RU"/>
        </w:rPr>
        <w:pict>
          <v:shape id="_x0000_s1046" type="#_x0000_t202" style="position:absolute;margin-left:470.1pt;margin-top:451.8pt;width:113.65pt;height:20.9pt;z-index:251678720">
            <v:textbox>
              <w:txbxContent>
                <w:p w:rsidR="003554C0" w:rsidRDefault="003554C0" w:rsidP="00DE7CE3">
                  <w:pPr>
                    <w:jc w:val="center"/>
                  </w:pPr>
                  <w:r>
                    <w:t>Лечебница № 3</w:t>
                  </w:r>
                </w:p>
              </w:txbxContent>
            </v:textbox>
          </v:shape>
        </w:pict>
      </w:r>
    </w:p>
    <w:sectPr w:rsidR="00002638" w:rsidSect="009871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192"/>
    <w:rsid w:val="00002638"/>
    <w:rsid w:val="003554C0"/>
    <w:rsid w:val="008B70AE"/>
    <w:rsid w:val="009268B4"/>
    <w:rsid w:val="00937D31"/>
    <w:rsid w:val="00987197"/>
    <w:rsid w:val="00B4324B"/>
    <w:rsid w:val="00C44499"/>
    <w:rsid w:val="00C54192"/>
    <w:rsid w:val="00D80E77"/>
    <w:rsid w:val="00D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  <o:rules v:ext="edit">
        <o:r id="V:Rule2" type="connector" idref="#_x0000_s1053"/>
        <o:r id="V:Rule4" type="connector" idref="#_x0000_s1054"/>
        <o:r id="V:Rule5" type="connector" idref="#_x0000_s1055"/>
        <o:r id="V:Rule6" type="connector" idref="#_x0000_s1056"/>
        <o:r id="V:Rule7" type="connector" idref="#_x0000_s1057"/>
        <o:r id="V:Rule8" type="connector" idref="#_x0000_s1058"/>
        <o:r id="V:Rule9" type="connector" idref="#_x0000_s1059"/>
        <o:r id="V:Rule10" type="connector" idref="#_x0000_s1060"/>
        <o:r id="V:Rule11" type="connector" idref="#_x0000_s1061"/>
        <o:r id="V:Rule14" type="connector" idref="#_x0000_s1063"/>
        <o:r id="V:Rule16" type="connector" idref="#_x0000_s1068"/>
        <o:r id="V:Rule17" type="connector" idref="#_x0000_s1069"/>
        <o:r id="V:Rule18" type="connector" idref="#_x0000_s1070"/>
        <o:r id="V:Rule19" type="connector" idref="#_x0000_s1071"/>
        <o:r id="V:Rule20" type="connector" idref="#_x0000_s1072"/>
        <o:r id="V:Rule22" type="connector" idref="#_x0000_s1074"/>
        <o:r id="V:Rule23" type="connector" idref="#_x0000_s1075"/>
        <o:r id="V:Rule24" type="connector" idref="#_x0000_s1076"/>
        <o:r id="V:Rule25" type="connector" idref="#_x0000_s1077"/>
        <o:r id="V:Rule26" type="connector" idref="#_x0000_s1078"/>
        <o:r id="V:Rule27" type="connector" idref="#_x0000_s1079"/>
        <o:r id="V:Rule28" type="connector" idref="#_x0000_s1080"/>
        <o:r id="V:Rule29" type="connector" idref="#_x0000_s1081"/>
        <o:r id="V:Rule30" type="connector" idref="#_x0000_s1082"/>
        <o:r id="V:Rule31" type="connector" idref="#_x0000_s1083"/>
        <o:r id="V:Rule32" type="connector" idref="#_x0000_s1084"/>
        <o:r id="V:Rule33" type="connector" idref="#_x0000_s1085"/>
        <o:r id="V:Rule34" type="connector" idref="#_x0000_s1086"/>
        <o:r id="V:Rule35" type="connector" idref="#_x0000_s1087"/>
        <o:r id="V:Rule36" type="connector" idref="#_x0000_s1088"/>
        <o:r id="V:Rule37" type="connector" idref="#_x0000_s1089"/>
        <o:r id="V:Rule38" type="connector" idref="#_x0000_s1090"/>
        <o:r id="V:Rule39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7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2561-230F-44D3-A425-804E0F9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2021-12-27T12:27:00Z</cp:lastPrinted>
  <dcterms:created xsi:type="dcterms:W3CDTF">2021-12-27T08:44:00Z</dcterms:created>
  <dcterms:modified xsi:type="dcterms:W3CDTF">2021-12-29T06:19:00Z</dcterms:modified>
</cp:coreProperties>
</file>